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FC" w:rsidRDefault="00882CFC" w:rsidP="002D4C2F">
      <w:pPr>
        <w:pStyle w:val="Heading1"/>
      </w:pPr>
      <w:r>
        <w:t>Additional Resources</w:t>
      </w:r>
      <w:r w:rsidR="00DF0FCF">
        <w:t xml:space="preserve"> - Links</w:t>
      </w:r>
    </w:p>
    <w:p w:rsidR="00882CFC" w:rsidRDefault="00882CFC" w:rsidP="000B24CF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6"/>
      </w:tblGrid>
      <w:tr w:rsidR="00882CFC" w:rsidRPr="000B24CF" w:rsidTr="003249AF">
        <w:tc>
          <w:tcPr>
            <w:tcW w:w="5000" w:type="pct"/>
            <w:shd w:val="clear" w:color="auto" w:fill="004779"/>
          </w:tcPr>
          <w:p w:rsidR="00882CFC" w:rsidRPr="000B24CF" w:rsidRDefault="00882CFC" w:rsidP="00A00688">
            <w:pPr>
              <w:rPr>
                <w:b/>
                <w:color w:val="FFFFFF"/>
              </w:rPr>
            </w:pPr>
            <w:proofErr w:type="spellStart"/>
            <w:r w:rsidRPr="000B24CF">
              <w:rPr>
                <w:b/>
                <w:color w:val="FFFFFF"/>
                <w:lang w:val="fr-CA"/>
              </w:rPr>
              <w:t>Creating</w:t>
            </w:r>
            <w:proofErr w:type="spellEnd"/>
            <w:r w:rsidR="003271AC">
              <w:rPr>
                <w:b/>
                <w:color w:val="FFFFFF"/>
                <w:lang w:val="fr-CA"/>
              </w:rPr>
              <w:t xml:space="preserve"> </w:t>
            </w:r>
            <w:proofErr w:type="spellStart"/>
            <w:r w:rsidRPr="000B24CF">
              <w:rPr>
                <w:b/>
                <w:color w:val="FFFFFF"/>
                <w:lang w:val="fr-CA"/>
              </w:rPr>
              <w:t>Policies</w:t>
            </w:r>
            <w:proofErr w:type="spellEnd"/>
            <w:r w:rsidRPr="000B24CF">
              <w:rPr>
                <w:b/>
                <w:color w:val="FFFFFF"/>
                <w:lang w:val="fr-CA"/>
              </w:rPr>
              <w:t>, Practices &amp;</w:t>
            </w:r>
            <w:r w:rsidR="003271AC">
              <w:rPr>
                <w:b/>
                <w:color w:val="FFFFFF"/>
                <w:lang w:val="fr-CA"/>
              </w:rPr>
              <w:t xml:space="preserve"> </w:t>
            </w:r>
            <w:proofErr w:type="spellStart"/>
            <w:r w:rsidRPr="000B24CF">
              <w:rPr>
                <w:b/>
                <w:color w:val="FFFFFF"/>
                <w:lang w:val="fr-CA"/>
              </w:rPr>
              <w:t>Procedures</w:t>
            </w:r>
            <w:proofErr w:type="spellEnd"/>
          </w:p>
        </w:tc>
      </w:tr>
      <w:tr w:rsidR="00882CFC" w:rsidTr="003249AF">
        <w:tc>
          <w:tcPr>
            <w:tcW w:w="9576" w:type="dxa"/>
          </w:tcPr>
          <w:p w:rsidR="00882CFC" w:rsidRPr="000674BE" w:rsidRDefault="00882CFC" w:rsidP="00794B62">
            <w:pPr>
              <w:pStyle w:val="ListParagraph"/>
              <w:numPr>
                <w:ilvl w:val="0"/>
                <w:numId w:val="5"/>
              </w:numPr>
            </w:pPr>
            <w:r>
              <w:t>S</w:t>
            </w:r>
            <w:r w:rsidRPr="000674BE">
              <w:t xml:space="preserve">ample Policies </w:t>
            </w:r>
            <w:r w:rsidRPr="00794B62">
              <w:rPr>
                <w:vertAlign w:val="superscript"/>
              </w:rPr>
              <w:br/>
            </w:r>
            <w:hyperlink r:id="rId8" w:history="1">
              <w:r w:rsidRPr="00E27C6B">
                <w:rPr>
                  <w:rStyle w:val="Hyperlink"/>
                </w:rPr>
                <w:t>http://www.accessibletourismwebsite.com/Resources.aspx</w:t>
              </w:r>
            </w:hyperlink>
          </w:p>
          <w:p w:rsidR="00882CFC" w:rsidRPr="000674BE" w:rsidRDefault="00882CFC" w:rsidP="00794B62">
            <w:pPr>
              <w:pStyle w:val="ListParagraph"/>
              <w:numPr>
                <w:ilvl w:val="0"/>
                <w:numId w:val="5"/>
              </w:numPr>
            </w:pPr>
            <w:r w:rsidRPr="000674BE">
              <w:t>Case studies from well-known tourism organizations</w:t>
            </w:r>
            <w:r>
              <w:br/>
            </w:r>
            <w:hyperlink r:id="rId9" w:history="1">
              <w:r w:rsidRPr="00E27C6B">
                <w:rPr>
                  <w:rStyle w:val="Hyperlink"/>
                </w:rPr>
                <w:t>http://www.accessibletourismwebsite.com/Resources.aspx</w:t>
              </w:r>
            </w:hyperlink>
          </w:p>
          <w:p w:rsidR="00882CFC" w:rsidRDefault="00882CFC" w:rsidP="000B24CF"/>
        </w:tc>
      </w:tr>
      <w:tr w:rsidR="00882CFC" w:rsidRPr="000B24CF" w:rsidTr="003249AF">
        <w:tc>
          <w:tcPr>
            <w:tcW w:w="5000" w:type="pct"/>
            <w:shd w:val="clear" w:color="auto" w:fill="004779"/>
          </w:tcPr>
          <w:p w:rsidR="00882CFC" w:rsidRPr="000B24CF" w:rsidRDefault="00882CFC" w:rsidP="00A00688">
            <w:pPr>
              <w:rPr>
                <w:b/>
                <w:color w:val="FFFFFF"/>
              </w:rPr>
            </w:pPr>
            <w:r w:rsidRPr="000B24CF">
              <w:rPr>
                <w:b/>
                <w:color w:val="FFFFFF"/>
              </w:rPr>
              <w:t>Training Your Staff</w:t>
            </w:r>
          </w:p>
        </w:tc>
      </w:tr>
      <w:tr w:rsidR="00882CFC" w:rsidTr="003249AF">
        <w:tc>
          <w:tcPr>
            <w:tcW w:w="9576" w:type="dxa"/>
          </w:tcPr>
          <w:p w:rsidR="00882CFC" w:rsidRPr="00933333" w:rsidRDefault="00882CFC" w:rsidP="00794B62">
            <w:pPr>
              <w:pStyle w:val="ListParagraph"/>
              <w:numPr>
                <w:ilvl w:val="0"/>
                <w:numId w:val="13"/>
              </w:numPr>
            </w:pPr>
            <w:r w:rsidRPr="00933333">
              <w:t>Web-Based Learning Program:</w:t>
            </w:r>
          </w:p>
          <w:p w:rsidR="00882CFC" w:rsidRPr="00933333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933333">
              <w:t xml:space="preserve">Serve-Ability: Transforming </w:t>
            </w:r>
            <w:smartTag w:uri="urn:schemas-microsoft-com:office:smarttags" w:element="place">
              <w:smartTag w:uri="urn:schemas-microsoft-com:office:smarttags" w:element="State">
                <w:r w:rsidRPr="00933333">
                  <w:t>Ontario</w:t>
                </w:r>
              </w:smartTag>
            </w:smartTag>
            <w:r w:rsidRPr="00933333">
              <w:t>’s Customer Service (45 min</w:t>
            </w:r>
            <w:r>
              <w:t>ute</w:t>
            </w:r>
            <w:r w:rsidRPr="00933333">
              <w:t xml:space="preserve"> e-learning course)</w:t>
            </w:r>
            <w:r>
              <w:br/>
            </w:r>
            <w:hyperlink r:id="rId10" w:history="1">
              <w:r w:rsidRPr="00E27C6B">
                <w:rPr>
                  <w:rStyle w:val="Hyperlink"/>
                </w:rPr>
                <w:t>http://www.mcss.gov.on.ca/en/serve-ability/index.aspx</w:t>
              </w:r>
            </w:hyperlink>
          </w:p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r>
              <w:t xml:space="preserve">Talk to Me Video </w:t>
            </w:r>
            <w:hyperlink r:id="rId11" w:history="1">
              <w:r w:rsidRPr="00CA288B">
                <w:rPr>
                  <w:rStyle w:val="Hyperlink"/>
                </w:rPr>
                <w:t>http://www.mcss.gov.on.ca/en/mcss/programs/accessibility/understanding_accessibility/howto_videos.aspx</w:t>
              </w:r>
            </w:hyperlink>
            <w:r w:rsidRPr="00CA288B">
              <w:t>.)</w:t>
            </w:r>
          </w:p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r w:rsidRPr="0065783B">
              <w:t xml:space="preserve">Training Resource </w:t>
            </w:r>
            <w:r>
              <w:br/>
            </w:r>
            <w:hyperlink r:id="rId12" w:history="1">
              <w:r w:rsidRPr="00E27C6B">
                <w:rPr>
                  <w:rStyle w:val="Hyperlink"/>
                </w:rPr>
                <w:t>http://www.mcss.gov.on.ca/en/mcss/programs/accessibility/customerService/Under20_Tools.aspx</w:t>
              </w:r>
            </w:hyperlink>
          </w:p>
          <w:p w:rsidR="00882CFC" w:rsidRPr="0065783B" w:rsidRDefault="00882CFC" w:rsidP="00794B62">
            <w:pPr>
              <w:pStyle w:val="ListBullet"/>
              <w:numPr>
                <w:ilvl w:val="0"/>
                <w:numId w:val="13"/>
              </w:numPr>
            </w:pPr>
            <w:r>
              <w:t xml:space="preserve">OTEC Training PowerPoint Presentation </w:t>
            </w:r>
            <w:r w:rsidRPr="00283AF2">
              <w:t>(in folder on USB)</w:t>
            </w:r>
          </w:p>
          <w:p w:rsidR="00882CFC" w:rsidRPr="00794B62" w:rsidRDefault="00882CFC" w:rsidP="00794B62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r w:rsidRPr="0065783B">
              <w:t>Training Tips for Employees</w:t>
            </w:r>
            <w:r>
              <w:br/>
            </w:r>
            <w:hyperlink r:id="rId13" w:history="1">
              <w:r w:rsidRPr="00E27C6B">
                <w:rPr>
                  <w:rStyle w:val="Hyperlink"/>
                </w:rPr>
                <w:t>http://www.mcss.gov.on.ca/en/mcss/programs/accessibility/customerService/Under20_Tools.aspx</w:t>
              </w:r>
            </w:hyperlink>
          </w:p>
          <w:p w:rsidR="00882CFC" w:rsidRDefault="00882CFC" w:rsidP="00794B62">
            <w:pPr>
              <w:pStyle w:val="ListParagraph"/>
              <w:ind w:left="0"/>
            </w:pPr>
          </w:p>
        </w:tc>
      </w:tr>
      <w:tr w:rsidR="00882CFC" w:rsidRPr="000B24CF" w:rsidTr="003249AF">
        <w:tc>
          <w:tcPr>
            <w:tcW w:w="5000" w:type="pct"/>
            <w:shd w:val="clear" w:color="auto" w:fill="004779"/>
          </w:tcPr>
          <w:p w:rsidR="00882CFC" w:rsidRPr="000B24CF" w:rsidRDefault="00882CFC" w:rsidP="00A00688">
            <w:pPr>
              <w:rPr>
                <w:b/>
                <w:color w:val="FFFFFF"/>
              </w:rPr>
            </w:pPr>
            <w:r>
              <w:rPr>
                <w:b/>
                <w:color w:val="FFFFFF"/>
                <w:lang w:val="fr-CA"/>
              </w:rPr>
              <w:t xml:space="preserve">Putting </w:t>
            </w:r>
            <w:proofErr w:type="spellStart"/>
            <w:r>
              <w:rPr>
                <w:b/>
                <w:color w:val="FFFFFF"/>
                <w:lang w:val="fr-CA"/>
              </w:rPr>
              <w:t>it</w:t>
            </w:r>
            <w:proofErr w:type="spellEnd"/>
            <w:r>
              <w:rPr>
                <w:b/>
                <w:color w:val="FFFFFF"/>
                <w:lang w:val="fr-CA"/>
              </w:rPr>
              <w:t xml:space="preserve"> in </w:t>
            </w:r>
            <w:proofErr w:type="spellStart"/>
            <w:r>
              <w:rPr>
                <w:b/>
                <w:color w:val="FFFFFF"/>
                <w:lang w:val="fr-CA"/>
              </w:rPr>
              <w:t>Writing</w:t>
            </w:r>
            <w:proofErr w:type="spellEnd"/>
          </w:p>
        </w:tc>
      </w:tr>
      <w:tr w:rsidR="00882CFC" w:rsidTr="003249AF">
        <w:tc>
          <w:tcPr>
            <w:tcW w:w="9576" w:type="dxa"/>
          </w:tcPr>
          <w:p w:rsidR="00882CFC" w:rsidRDefault="00882CFC" w:rsidP="00794B62">
            <w:pPr>
              <w:pStyle w:val="ListParagraph"/>
              <w:numPr>
                <w:ilvl w:val="0"/>
                <w:numId w:val="16"/>
              </w:numPr>
            </w:pPr>
            <w:r>
              <w:t>See Sample Policies in “Creating Polices, Practices and Procedures” above</w:t>
            </w:r>
            <w:r>
              <w:br/>
            </w:r>
            <w:hyperlink r:id="rId14" w:history="1">
              <w:r w:rsidRPr="00E27C6B">
                <w:rPr>
                  <w:rStyle w:val="Hyperlink"/>
                </w:rPr>
                <w:t>http://www.accessibletourismwebsite.com/Resources.aspx</w:t>
              </w:r>
            </w:hyperlink>
          </w:p>
          <w:p w:rsidR="00882CFC" w:rsidRDefault="00882CFC" w:rsidP="000B24CF"/>
        </w:tc>
      </w:tr>
      <w:tr w:rsidR="00882CFC" w:rsidRPr="000B24CF" w:rsidTr="003249AF">
        <w:tc>
          <w:tcPr>
            <w:tcW w:w="5000" w:type="pct"/>
            <w:tcBorders>
              <w:bottom w:val="single" w:sz="4" w:space="0" w:color="auto"/>
            </w:tcBorders>
            <w:shd w:val="clear" w:color="auto" w:fill="004779"/>
          </w:tcPr>
          <w:p w:rsidR="00882CFC" w:rsidRPr="000B24CF" w:rsidRDefault="00882CFC" w:rsidP="00A00688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lang w:val="fr-CA"/>
              </w:rPr>
              <w:t>ReportingYour</w:t>
            </w:r>
            <w:proofErr w:type="spellEnd"/>
            <w:r>
              <w:rPr>
                <w:b/>
                <w:color w:val="FFFFFF"/>
                <w:lang w:val="fr-CA"/>
              </w:rPr>
              <w:t xml:space="preserve"> Progress</w:t>
            </w:r>
          </w:p>
        </w:tc>
      </w:tr>
      <w:tr w:rsidR="00882CFC" w:rsidTr="003249AF">
        <w:tc>
          <w:tcPr>
            <w:tcW w:w="9576" w:type="dxa"/>
            <w:tcBorders>
              <w:bottom w:val="nil"/>
            </w:tcBorders>
          </w:tcPr>
          <w:p w:rsidR="00882CFC" w:rsidRPr="003E1C37" w:rsidRDefault="00882CFC" w:rsidP="00A5520D">
            <w:pPr>
              <w:pStyle w:val="ListBullet"/>
            </w:pPr>
            <w:r w:rsidRPr="003E1C37">
              <w:t>Compliance Checklist</w:t>
            </w:r>
            <w:r>
              <w:t xml:space="preserve"> (ORHMA)</w:t>
            </w:r>
            <w:r>
              <w:br/>
            </w:r>
            <w:hyperlink r:id="rId15" w:history="1">
              <w:r w:rsidRPr="00E27C6B">
                <w:rPr>
                  <w:rStyle w:val="Hyperlink"/>
                </w:rPr>
                <w:t>http://www.accessibletourismwebsite.com/Resources.aspx</w:t>
              </w:r>
            </w:hyperlink>
          </w:p>
          <w:p w:rsidR="00882CFC" w:rsidRPr="009B0BC5" w:rsidRDefault="00882CFC" w:rsidP="00A5520D">
            <w:pPr>
              <w:pStyle w:val="ListBullet"/>
            </w:pPr>
            <w:r w:rsidRPr="009B0BC5">
              <w:t>Checklist (Government of ON)</w:t>
            </w:r>
          </w:p>
          <w:p w:rsidR="00882CFC" w:rsidRDefault="00882CFC" w:rsidP="00794B62">
            <w:pPr>
              <w:pStyle w:val="ListParagraph"/>
              <w:ind w:left="360"/>
            </w:pPr>
            <w:r>
              <w:rPr>
                <w:i/>
              </w:rPr>
              <w:t>Fewer</w:t>
            </w:r>
            <w:r w:rsidRPr="00794B62">
              <w:rPr>
                <w:i/>
              </w:rPr>
              <w:t xml:space="preserve"> than 20 employees:</w:t>
            </w:r>
            <w:r w:rsidR="008A26C0">
              <w:rPr>
                <w:i/>
              </w:rPr>
              <w:t xml:space="preserve"> </w:t>
            </w:r>
            <w:hyperlink r:id="rId16" w:history="1">
              <w:r w:rsidRPr="009B0BC5">
                <w:rPr>
                  <w:rStyle w:val="Hyperlink"/>
                </w:rPr>
                <w:t>http://www.mcss.gov.on.ca/en/mcss/programs/accessibility/customerService/Under20_Tools.aspx</w:t>
              </w:r>
            </w:hyperlink>
            <w:r w:rsidRPr="009B0BC5">
              <w:br/>
            </w:r>
            <w:r w:rsidRPr="00794B62">
              <w:rPr>
                <w:i/>
              </w:rPr>
              <w:t>20 or more employees:</w:t>
            </w:r>
            <w:r w:rsidRPr="00794B62">
              <w:rPr>
                <w:highlight w:val="green"/>
              </w:rPr>
              <w:br/>
            </w:r>
            <w:hyperlink r:id="rId17" w:history="1">
              <w:r w:rsidRPr="00E27C6B">
                <w:rPr>
                  <w:rStyle w:val="Hyperlink"/>
                </w:rPr>
                <w:t>http://www.mcss.gov.on.ca/en/mcss/programs/accessibility/customerService/Over20_Tools.aspx</w:t>
              </w:r>
            </w:hyperlink>
          </w:p>
        </w:tc>
      </w:tr>
    </w:tbl>
    <w:p w:rsidR="00882CFC" w:rsidRPr="008E2544" w:rsidRDefault="00882CFC" w:rsidP="00A5520D">
      <w:pPr>
        <w:rPr>
          <w:b/>
          <w:color w:val="FFFFFF"/>
        </w:rPr>
        <w:sectPr w:rsidR="00882CFC" w:rsidRPr="008E2544" w:rsidSect="000B24CF">
          <w:footerReference w:type="default" r:id="rId1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2CFC" w:rsidRDefault="00882CFC" w:rsidP="00C20D82">
      <w:pPr>
        <w:pStyle w:val="Heading1"/>
      </w:pPr>
      <w:proofErr w:type="gramStart"/>
      <w:r>
        <w:lastRenderedPageBreak/>
        <w:t>Additional Resources (cont.)</w:t>
      </w:r>
      <w:proofErr w:type="gramEnd"/>
    </w:p>
    <w:p w:rsidR="003249AF" w:rsidRPr="003249AF" w:rsidRDefault="003249AF" w:rsidP="003249AF"/>
    <w:tbl>
      <w:tblPr>
        <w:tblW w:w="9572" w:type="dxa"/>
        <w:tblInd w:w="-1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2"/>
      </w:tblGrid>
      <w:tr w:rsidR="00882CFC" w:rsidRPr="000B24CF" w:rsidTr="003249AF">
        <w:tc>
          <w:tcPr>
            <w:tcW w:w="9572" w:type="dxa"/>
            <w:shd w:val="clear" w:color="auto" w:fill="004779"/>
          </w:tcPr>
          <w:p w:rsidR="00882CFC" w:rsidRPr="000B24CF" w:rsidRDefault="00882CFC" w:rsidP="00724B97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lang w:val="fr-CA"/>
              </w:rPr>
              <w:t>Further</w:t>
            </w:r>
            <w:proofErr w:type="spellEnd"/>
            <w:r>
              <w:rPr>
                <w:b/>
                <w:color w:val="FFFFFF"/>
                <w:lang w:val="fr-CA"/>
              </w:rPr>
              <w:t xml:space="preserve"> Information</w:t>
            </w:r>
          </w:p>
        </w:tc>
      </w:tr>
      <w:tr w:rsidR="00882CFC" w:rsidTr="003249AF">
        <w:tc>
          <w:tcPr>
            <w:tcW w:w="9576" w:type="dxa"/>
          </w:tcPr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r>
              <w:t xml:space="preserve">AODA Compliance Wizard: </w:t>
            </w:r>
            <w:r>
              <w:br/>
            </w:r>
            <w:hyperlink r:id="rId19" w:history="1">
              <w:r w:rsidRPr="00E27C6B">
                <w:rPr>
                  <w:rStyle w:val="Hyperlink"/>
                </w:rPr>
                <w:t>https://www.appacats.mcss.gov.on.ca/eadvisor/start.action</w:t>
              </w:r>
            </w:hyperlink>
          </w:p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r>
              <w:t>Q &amp; A</w:t>
            </w:r>
            <w:r w:rsidRPr="003E1C37">
              <w:t xml:space="preserve"> link </w:t>
            </w:r>
            <w:r>
              <w:br/>
            </w:r>
            <w:hyperlink r:id="rId20" w:history="1">
              <w:r w:rsidRPr="00E27C6B">
                <w:rPr>
                  <w:rStyle w:val="Hyperlink"/>
                </w:rPr>
                <w:t>http://www.accessibletourismwebsite.com/QA.aspx</w:t>
              </w:r>
            </w:hyperlink>
          </w:p>
          <w:p w:rsidR="00882CFC" w:rsidRPr="00794B62" w:rsidRDefault="00882CFC" w:rsidP="00794B62">
            <w:pPr>
              <w:pStyle w:val="ListParagraph"/>
              <w:numPr>
                <w:ilvl w:val="0"/>
                <w:numId w:val="13"/>
              </w:numPr>
              <w:rPr>
                <w:rStyle w:val="Hyperlink"/>
                <w:color w:val="auto"/>
                <w:u w:val="none"/>
              </w:rPr>
            </w:pPr>
            <w:r w:rsidRPr="00991464">
              <w:t>AODA ServiceOntario Help Desk</w:t>
            </w:r>
            <w:r>
              <w:t xml:space="preserve"> contact information:</w:t>
            </w:r>
            <w:r>
              <w:br/>
            </w:r>
            <w:r w:rsidRPr="00794B62">
              <w:rPr>
                <w:rFonts w:cs="Arial"/>
                <w:szCs w:val="24"/>
              </w:rPr>
              <w:t>Phone: 1-866-515-2025</w:t>
            </w:r>
            <w:r>
              <w:br/>
            </w:r>
            <w:r w:rsidRPr="00794B62">
              <w:rPr>
                <w:rFonts w:cs="Arial"/>
                <w:szCs w:val="24"/>
              </w:rPr>
              <w:t>TTY: 416-325-3408</w:t>
            </w:r>
            <w:r>
              <w:br/>
            </w:r>
            <w:r w:rsidRPr="00794B62">
              <w:rPr>
                <w:rFonts w:cs="Arial"/>
                <w:szCs w:val="24"/>
              </w:rPr>
              <w:t>TTY Toll Free: 1-800-268-7095</w:t>
            </w:r>
            <w:r>
              <w:br/>
            </w:r>
            <w:r w:rsidRPr="00794B62">
              <w:rPr>
                <w:rFonts w:cs="Arial"/>
                <w:szCs w:val="24"/>
              </w:rPr>
              <w:t>Fax: 416-325-3407</w:t>
            </w:r>
            <w:r>
              <w:br/>
            </w:r>
            <w:r w:rsidRPr="00794B62">
              <w:rPr>
                <w:rFonts w:cs="Arial"/>
                <w:szCs w:val="24"/>
              </w:rPr>
              <w:t xml:space="preserve">Email: </w:t>
            </w:r>
            <w:hyperlink r:id="rId21" w:history="1">
              <w:r w:rsidRPr="00794B62">
                <w:rPr>
                  <w:rStyle w:val="Hyperlink"/>
                  <w:color w:val="auto"/>
                  <w:szCs w:val="24"/>
                </w:rPr>
                <w:t>accessibility@ontario.ca</w:t>
              </w:r>
            </w:hyperlink>
          </w:p>
          <w:p w:rsidR="00882CFC" w:rsidRPr="009B0BC5" w:rsidRDefault="00882CFC" w:rsidP="00794B62">
            <w:pPr>
              <w:pStyle w:val="ListParagraph"/>
              <w:numPr>
                <w:ilvl w:val="0"/>
                <w:numId w:val="13"/>
              </w:numPr>
            </w:pPr>
            <w:r w:rsidRPr="009B0BC5">
              <w:t>Employer Handbook (A useful resource which lists answers to the most common questions)</w:t>
            </w:r>
            <w:r w:rsidRPr="009B0BC5">
              <w:br/>
            </w:r>
            <w:r>
              <w:rPr>
                <w:i/>
              </w:rPr>
              <w:t>Fewer</w:t>
            </w:r>
            <w:r w:rsidRPr="00794B62">
              <w:rPr>
                <w:i/>
              </w:rPr>
              <w:t xml:space="preserve"> than 20 employees:</w:t>
            </w:r>
            <w:r w:rsidR="008A26C0">
              <w:rPr>
                <w:i/>
              </w:rPr>
              <w:t xml:space="preserve"> </w:t>
            </w:r>
            <w:hyperlink r:id="rId22" w:history="1">
              <w:r w:rsidRPr="009B0BC5">
                <w:rPr>
                  <w:rStyle w:val="Hyperlink"/>
                </w:rPr>
                <w:t>http://www.mcss.gov.on.ca/en/mcss/programs/accessibility/customerService/Under20_Tools.aspx</w:t>
              </w:r>
            </w:hyperlink>
            <w:r w:rsidRPr="009B0BC5">
              <w:br/>
            </w:r>
            <w:r w:rsidRPr="00794B62">
              <w:rPr>
                <w:i/>
              </w:rPr>
              <w:t>20 or more employees:</w:t>
            </w:r>
            <w:r w:rsidRPr="009B0BC5">
              <w:br/>
            </w:r>
            <w:hyperlink r:id="rId23" w:history="1">
              <w:r w:rsidRPr="009B0BC5">
                <w:rPr>
                  <w:rStyle w:val="Hyperlink"/>
                </w:rPr>
                <w:t>http://www.mcss.gov.on.ca/en/mcss/programs/accessibility/customerService/Over20_Tools.aspx</w:t>
              </w:r>
            </w:hyperlink>
          </w:p>
          <w:p w:rsidR="00882CFC" w:rsidRDefault="00882CFC" w:rsidP="00794B62">
            <w:pPr>
              <w:numPr>
                <w:ilvl w:val="0"/>
                <w:numId w:val="13"/>
              </w:numPr>
            </w:pPr>
            <w:r>
              <w:t>O</w:t>
            </w:r>
            <w:r w:rsidR="008A5D75">
              <w:t xml:space="preserve">ntario </w:t>
            </w:r>
            <w:r>
              <w:t>R</w:t>
            </w:r>
            <w:r w:rsidR="008A5D75">
              <w:t xml:space="preserve">estaurant </w:t>
            </w:r>
            <w:r>
              <w:t>H</w:t>
            </w:r>
            <w:r w:rsidR="008A5D75">
              <w:t xml:space="preserve">otel &amp; </w:t>
            </w:r>
            <w:bookmarkStart w:id="0" w:name="_GoBack"/>
            <w:bookmarkEnd w:id="0"/>
            <w:r>
              <w:t>M</w:t>
            </w:r>
            <w:r w:rsidR="008A5D75">
              <w:t xml:space="preserve">otel </w:t>
            </w:r>
            <w:r>
              <w:t>A</w:t>
            </w:r>
            <w:r w:rsidR="008A5D75">
              <w:t>ssociation (ORHMA)</w:t>
            </w:r>
            <w:r>
              <w:t xml:space="preserve"> website</w:t>
            </w:r>
            <w:r>
              <w:br/>
            </w:r>
            <w:hyperlink r:id="rId24" w:history="1">
              <w:r w:rsidRPr="00947063">
                <w:rPr>
                  <w:rStyle w:val="Hyperlink"/>
                </w:rPr>
                <w:t>http://www.orhma.com/GovernmentRelations/Accessibility.aspx</w:t>
              </w:r>
            </w:hyperlink>
          </w:p>
          <w:p w:rsidR="00882CFC" w:rsidRPr="00CD4417" w:rsidRDefault="00882CFC" w:rsidP="00794B62">
            <w:pPr>
              <w:pStyle w:val="ListParagraph"/>
              <w:numPr>
                <w:ilvl w:val="0"/>
                <w:numId w:val="13"/>
              </w:numPr>
            </w:pPr>
            <w:r w:rsidRPr="00CD4417">
              <w:t xml:space="preserve">Tips on how to: </w:t>
            </w:r>
          </w:p>
          <w:p w:rsidR="00882CFC" w:rsidRPr="00E93D17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E93D17">
              <w:t xml:space="preserve">make buildings and spaces accessible </w:t>
            </w:r>
          </w:p>
          <w:p w:rsidR="00882CFC" w:rsidRPr="00947063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E93D17">
              <w:t>make information</w:t>
            </w:r>
            <w:r w:rsidRPr="00947063">
              <w:t xml:space="preserve"> accessible</w:t>
            </w:r>
          </w:p>
          <w:p w:rsidR="00882CFC" w:rsidRPr="00E93D17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E93D17">
              <w:t>make your workplace accessible</w:t>
            </w:r>
          </w:p>
          <w:p w:rsidR="00882CFC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E93D17">
              <w:t>plan an accessible meeting</w:t>
            </w:r>
          </w:p>
          <w:p w:rsidR="00882CFC" w:rsidRDefault="00882CFC" w:rsidP="00794B62">
            <w:pPr>
              <w:pStyle w:val="ListParagraph"/>
              <w:numPr>
                <w:ilvl w:val="1"/>
                <w:numId w:val="13"/>
              </w:numPr>
            </w:pPr>
            <w:r w:rsidRPr="00E93D17">
              <w:t>understand the universal symbols of accessibility</w:t>
            </w:r>
          </w:p>
          <w:p w:rsidR="00882CFC" w:rsidRPr="00794B62" w:rsidRDefault="008A5D75" w:rsidP="00794B62">
            <w:pPr>
              <w:pStyle w:val="ListParagraph"/>
              <w:ind w:left="360"/>
              <w:rPr>
                <w:rStyle w:val="Hyperlink"/>
                <w:color w:val="auto"/>
                <w:u w:val="none"/>
              </w:rPr>
            </w:pPr>
            <w:hyperlink r:id="rId25" w:history="1">
              <w:r w:rsidR="00882CFC" w:rsidRPr="00E27C6B">
                <w:rPr>
                  <w:rStyle w:val="Hyperlink"/>
                </w:rPr>
                <w:t>http://www.mcss.gov.on.ca/en/mcss/programs/accessibility/understanding_accessibility/videos_stories_tips.aspx</w:t>
              </w:r>
            </w:hyperlink>
          </w:p>
          <w:p w:rsidR="00882CFC" w:rsidRPr="00947063" w:rsidRDefault="00882CFC" w:rsidP="00794B62">
            <w:pPr>
              <w:pStyle w:val="ListParagraph"/>
              <w:numPr>
                <w:ilvl w:val="0"/>
                <w:numId w:val="13"/>
              </w:numPr>
            </w:pPr>
            <w:r>
              <w:t xml:space="preserve">Webcast:  </w:t>
            </w:r>
            <w:r w:rsidRPr="007047E0">
              <w:t xml:space="preserve">Accessible </w:t>
            </w:r>
            <w:smartTag w:uri="urn:schemas-microsoft-com:office:smarttags" w:element="place">
              <w:smartTag w:uri="urn:schemas-microsoft-com:office:smarttags" w:element="State">
                <w:r w:rsidRPr="007047E0">
                  <w:t>Ontario</w:t>
                </w:r>
              </w:smartTag>
            </w:smartTag>
            <w:r w:rsidRPr="007047E0">
              <w:t xml:space="preserve"> — Providing Accessible Customer Service for January 1, 2012</w:t>
            </w:r>
            <w:r w:rsidRPr="005F70E0">
              <w:t>.</w:t>
            </w:r>
            <w:r>
              <w:br/>
            </w:r>
            <w:hyperlink r:id="rId26" w:history="1">
              <w:r w:rsidRPr="00E27C6B">
                <w:rPr>
                  <w:rStyle w:val="Hyperlink"/>
                </w:rPr>
                <w:t>http://www.mcss.gov.on.ca/en/mcss/programs/accessibility/customerService/</w:t>
              </w:r>
            </w:hyperlink>
          </w:p>
          <w:p w:rsidR="00882CFC" w:rsidRDefault="00882CFC" w:rsidP="00794B62">
            <w:pPr>
              <w:pStyle w:val="ListParagraph"/>
              <w:ind w:left="0"/>
            </w:pPr>
          </w:p>
        </w:tc>
      </w:tr>
    </w:tbl>
    <w:p w:rsidR="00882CFC" w:rsidRPr="008E2544" w:rsidRDefault="00882CFC" w:rsidP="00724B97">
      <w:pPr>
        <w:rPr>
          <w:b/>
          <w:color w:val="FFFFFF"/>
        </w:rPr>
        <w:sectPr w:rsidR="00882CFC" w:rsidRPr="008E2544" w:rsidSect="000B24C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82CFC" w:rsidRDefault="00882CFC" w:rsidP="00C20D82">
      <w:pPr>
        <w:pStyle w:val="Heading1"/>
      </w:pPr>
      <w:proofErr w:type="gramStart"/>
      <w:r>
        <w:lastRenderedPageBreak/>
        <w:t>Additional Resources (cont.)</w:t>
      </w:r>
      <w:proofErr w:type="gramEnd"/>
    </w:p>
    <w:p w:rsidR="003249AF" w:rsidRPr="003249AF" w:rsidRDefault="003249AF" w:rsidP="003249AF"/>
    <w:tbl>
      <w:tblPr>
        <w:tblW w:w="9572" w:type="dxa"/>
        <w:tblInd w:w="-14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72"/>
      </w:tblGrid>
      <w:tr w:rsidR="00882CFC" w:rsidRPr="000B24CF" w:rsidTr="003249AF">
        <w:tc>
          <w:tcPr>
            <w:tcW w:w="9572" w:type="dxa"/>
            <w:shd w:val="clear" w:color="auto" w:fill="004779"/>
          </w:tcPr>
          <w:p w:rsidR="00882CFC" w:rsidRPr="000B24CF" w:rsidRDefault="00882CFC" w:rsidP="00724B97">
            <w:pPr>
              <w:rPr>
                <w:b/>
                <w:color w:val="FFFFFF"/>
              </w:rPr>
            </w:pPr>
            <w:proofErr w:type="spellStart"/>
            <w:r>
              <w:rPr>
                <w:b/>
                <w:color w:val="FFFFFF"/>
                <w:lang w:val="fr-CA"/>
              </w:rPr>
              <w:t>Further</w:t>
            </w:r>
            <w:proofErr w:type="spellEnd"/>
            <w:r>
              <w:rPr>
                <w:b/>
                <w:color w:val="FFFFFF"/>
                <w:lang w:val="fr-CA"/>
              </w:rPr>
              <w:t xml:space="preserve"> Information</w:t>
            </w:r>
          </w:p>
        </w:tc>
      </w:tr>
      <w:tr w:rsidR="00882CFC" w:rsidTr="003249AF">
        <w:tc>
          <w:tcPr>
            <w:tcW w:w="9576" w:type="dxa"/>
          </w:tcPr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r>
              <w:t>Videos:</w:t>
            </w:r>
          </w:p>
          <w:p w:rsidR="00882CFC" w:rsidRDefault="00882CFC" w:rsidP="00794B62">
            <w:pPr>
              <w:pStyle w:val="ListParagraph"/>
              <w:numPr>
                <w:ilvl w:val="1"/>
                <w:numId w:val="13"/>
              </w:numPr>
            </w:pPr>
            <w:r>
              <w:t>How Can I Help?</w:t>
            </w:r>
            <w:r>
              <w:br/>
            </w:r>
            <w:hyperlink r:id="rId27" w:history="1">
              <w:r w:rsidRPr="00E27C6B">
                <w:rPr>
                  <w:rStyle w:val="Hyperlink"/>
                </w:rPr>
                <w:t>http://www.mcss.gov.on.ca/en/mcss/programs/accessibility/understanding_accessibility/videos_stories_tips.aspx</w:t>
              </w:r>
            </w:hyperlink>
          </w:p>
          <w:p w:rsidR="00882CFC" w:rsidRDefault="00882CFC" w:rsidP="00794B62">
            <w:pPr>
              <w:pStyle w:val="Style1"/>
              <w:numPr>
                <w:ilvl w:val="0"/>
                <w:numId w:val="13"/>
              </w:numPr>
            </w:pPr>
            <w:r>
              <w:t>Making the (Arts, Business, Homes, Learning, etc.) Accessible</w:t>
            </w:r>
            <w:r>
              <w:br/>
            </w:r>
            <w:hyperlink r:id="rId28" w:history="1">
              <w:r w:rsidRPr="00E27C6B">
                <w:rPr>
                  <w:rStyle w:val="Hyperlink"/>
                </w:rPr>
                <w:t>http://www.mcss.gov.on.ca/en/mcss/about/videos/accessibility_arts.aspx</w:t>
              </w:r>
            </w:hyperlink>
            <w:r>
              <w:t xml:space="preserve"> </w:t>
            </w:r>
          </w:p>
          <w:p w:rsidR="00882CFC" w:rsidRDefault="00882CFC" w:rsidP="00794B62">
            <w:pPr>
              <w:pStyle w:val="Style1"/>
              <w:numPr>
                <w:ilvl w:val="0"/>
                <w:numId w:val="13"/>
              </w:numPr>
            </w:pPr>
            <w:r>
              <w:t>Government of ON Twitter feed (@</w:t>
            </w:r>
            <w:proofErr w:type="spellStart"/>
            <w:r>
              <w:t>OntMinCommunity</w:t>
            </w:r>
            <w:proofErr w:type="spellEnd"/>
            <w:r>
              <w:t xml:space="preserve">):  Tweets from the Ontario Ministry of Community and Social Services on accessibility and inclusion for people with disabilities. </w:t>
            </w:r>
            <w:r>
              <w:br/>
            </w:r>
            <w:hyperlink r:id="rId29" w:history="1">
              <w:r w:rsidRPr="00947063">
                <w:rPr>
                  <w:rStyle w:val="Hyperlink"/>
                </w:rPr>
                <w:t>http://twitter.com/OntMinCommunity</w:t>
              </w:r>
            </w:hyperlink>
          </w:p>
          <w:p w:rsidR="00882CFC" w:rsidRDefault="00882CFC" w:rsidP="00794B62">
            <w:pPr>
              <w:numPr>
                <w:ilvl w:val="0"/>
                <w:numId w:val="13"/>
              </w:numPr>
            </w:pPr>
            <w:proofErr w:type="spellStart"/>
            <w:r w:rsidRPr="00F76AB8">
              <w:t>AccessON</w:t>
            </w:r>
            <w:proofErr w:type="spellEnd"/>
            <w:r w:rsidRPr="00F76AB8">
              <w:t xml:space="preserve"> You Tube channel:  Videos that demonstrate how </w:t>
            </w:r>
            <w:smartTag w:uri="urn:schemas-microsoft-com:office:smarttags" w:element="place">
              <w:smartTag w:uri="urn:schemas-microsoft-com:office:smarttags" w:element="State">
                <w:r w:rsidRPr="00F76AB8">
                  <w:t>Ontario</w:t>
                </w:r>
              </w:smartTag>
            </w:smartTag>
            <w:r w:rsidRPr="00F76AB8">
              <w:t xml:space="preserve"> is becoming more accessible every day.</w:t>
            </w:r>
            <w:r>
              <w:br/>
            </w:r>
            <w:hyperlink r:id="rId30" w:history="1">
              <w:r w:rsidRPr="00947063">
                <w:rPr>
                  <w:rStyle w:val="Hyperlink"/>
                </w:rPr>
                <w:t>http://www.youtube.com/accessontario</w:t>
              </w:r>
            </w:hyperlink>
          </w:p>
          <w:p w:rsidR="00882CFC" w:rsidRDefault="00882CFC" w:rsidP="00794B62">
            <w:pPr>
              <w:pStyle w:val="ListParagraph"/>
              <w:numPr>
                <w:ilvl w:val="0"/>
                <w:numId w:val="13"/>
              </w:numPr>
            </w:pPr>
            <w:proofErr w:type="spellStart"/>
            <w:r>
              <w:t>AccessON</w:t>
            </w:r>
            <w:proofErr w:type="spellEnd"/>
            <w:r>
              <w:t xml:space="preserve"> Facebook page:  </w:t>
            </w:r>
            <w:r w:rsidRPr="00947063">
              <w:t>Share accessibility videos, tips, news and stories, leave a comment or ask a question.</w:t>
            </w:r>
            <w:r>
              <w:br/>
            </w:r>
            <w:hyperlink r:id="rId31" w:history="1">
              <w:r w:rsidRPr="00947063">
                <w:rPr>
                  <w:rStyle w:val="Hyperlink"/>
                </w:rPr>
                <w:t>http://www.facebook.com/AccessON</w:t>
              </w:r>
            </w:hyperlink>
          </w:p>
          <w:p w:rsidR="00882CFC" w:rsidRDefault="00882CFC" w:rsidP="008A5D75"/>
        </w:tc>
      </w:tr>
    </w:tbl>
    <w:p w:rsidR="00882CFC" w:rsidRPr="000B24CF" w:rsidRDefault="00882CFC" w:rsidP="000B24CF"/>
    <w:sectPr w:rsidR="00882CFC" w:rsidRPr="000B24CF" w:rsidSect="000B24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FC" w:rsidRDefault="00882CFC" w:rsidP="00A35EE0">
      <w:pPr>
        <w:spacing w:before="0" w:after="0"/>
      </w:pPr>
      <w:r>
        <w:separator/>
      </w:r>
    </w:p>
  </w:endnote>
  <w:endnote w:type="continuationSeparator" w:id="0">
    <w:p w:rsidR="00882CFC" w:rsidRDefault="00882CFC" w:rsidP="00A35E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pprplGoth BdCn BT">
    <w:altName w:val="Segoe Scrip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CFC" w:rsidRDefault="00524A4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A5D75">
      <w:rPr>
        <w:noProof/>
      </w:rPr>
      <w:t>2</w:t>
    </w:r>
    <w:r>
      <w:rPr>
        <w:noProof/>
      </w:rPr>
      <w:fldChar w:fldCharType="end"/>
    </w:r>
  </w:p>
  <w:p w:rsidR="00882CFC" w:rsidRDefault="00882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FC" w:rsidRDefault="00882CFC" w:rsidP="00A35EE0">
      <w:pPr>
        <w:spacing w:before="0" w:after="0"/>
      </w:pPr>
      <w:r>
        <w:separator/>
      </w:r>
    </w:p>
  </w:footnote>
  <w:footnote w:type="continuationSeparator" w:id="0">
    <w:p w:rsidR="00882CFC" w:rsidRDefault="00882CFC" w:rsidP="00A35E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E5EA3B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A966F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7A9E98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0D54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633692A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E817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2A5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0A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7E6FE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8B4C3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D80933"/>
    <w:multiLevelType w:val="hybridMultilevel"/>
    <w:tmpl w:val="13143016"/>
    <w:lvl w:ilvl="0" w:tplc="04090001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300E76"/>
    <w:multiLevelType w:val="hybridMultilevel"/>
    <w:tmpl w:val="7DC431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AA557CC"/>
    <w:multiLevelType w:val="multilevel"/>
    <w:tmpl w:val="E3ACC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1E763C15"/>
    <w:multiLevelType w:val="hybridMultilevel"/>
    <w:tmpl w:val="6840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C72DE"/>
    <w:multiLevelType w:val="hybridMultilevel"/>
    <w:tmpl w:val="D97C0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63577C"/>
    <w:multiLevelType w:val="hybridMultilevel"/>
    <w:tmpl w:val="07F22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9FC0F05"/>
    <w:multiLevelType w:val="multilevel"/>
    <w:tmpl w:val="07F222C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15"/>
  </w:num>
  <w:num w:numId="14">
    <w:abstractNumId w:val="16"/>
  </w:num>
  <w:num w:numId="15">
    <w:abstractNumId w:val="10"/>
  </w:num>
  <w:num w:numId="16">
    <w:abstractNumId w:val="11"/>
  </w:num>
  <w:num w:numId="17">
    <w:abstractNumId w:val="12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13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929"/>
    <w:rsid w:val="00021626"/>
    <w:rsid w:val="00051DD2"/>
    <w:rsid w:val="000674BE"/>
    <w:rsid w:val="00071E48"/>
    <w:rsid w:val="00083D06"/>
    <w:rsid w:val="00091F21"/>
    <w:rsid w:val="000B24CF"/>
    <w:rsid w:val="000C46E7"/>
    <w:rsid w:val="00134930"/>
    <w:rsid w:val="00170E4B"/>
    <w:rsid w:val="001A411E"/>
    <w:rsid w:val="001B1ACD"/>
    <w:rsid w:val="001C3F7F"/>
    <w:rsid w:val="001D3D73"/>
    <w:rsid w:val="001E4B41"/>
    <w:rsid w:val="00261429"/>
    <w:rsid w:val="0026577E"/>
    <w:rsid w:val="00283AF2"/>
    <w:rsid w:val="00293C32"/>
    <w:rsid w:val="002D4C2F"/>
    <w:rsid w:val="002F612E"/>
    <w:rsid w:val="00307EC3"/>
    <w:rsid w:val="003249AF"/>
    <w:rsid w:val="003271AC"/>
    <w:rsid w:val="00341926"/>
    <w:rsid w:val="003E1C37"/>
    <w:rsid w:val="003E55F5"/>
    <w:rsid w:val="003F3929"/>
    <w:rsid w:val="00403DF7"/>
    <w:rsid w:val="004267D7"/>
    <w:rsid w:val="00447A62"/>
    <w:rsid w:val="00454738"/>
    <w:rsid w:val="004A022D"/>
    <w:rsid w:val="004A0F6A"/>
    <w:rsid w:val="004C5F9E"/>
    <w:rsid w:val="004E469D"/>
    <w:rsid w:val="00524A46"/>
    <w:rsid w:val="005474E3"/>
    <w:rsid w:val="0056093B"/>
    <w:rsid w:val="0058231E"/>
    <w:rsid w:val="005D10DD"/>
    <w:rsid w:val="005F70E0"/>
    <w:rsid w:val="0062501D"/>
    <w:rsid w:val="0065783B"/>
    <w:rsid w:val="006726BF"/>
    <w:rsid w:val="006C7F04"/>
    <w:rsid w:val="006D0C5E"/>
    <w:rsid w:val="007047E0"/>
    <w:rsid w:val="007225E4"/>
    <w:rsid w:val="00724B97"/>
    <w:rsid w:val="0078157A"/>
    <w:rsid w:val="00794B62"/>
    <w:rsid w:val="00853A1E"/>
    <w:rsid w:val="00855A7C"/>
    <w:rsid w:val="00882CFC"/>
    <w:rsid w:val="0088413A"/>
    <w:rsid w:val="008A26C0"/>
    <w:rsid w:val="008A5D75"/>
    <w:rsid w:val="008B061A"/>
    <w:rsid w:val="008B29C5"/>
    <w:rsid w:val="008B3FF8"/>
    <w:rsid w:val="008E2544"/>
    <w:rsid w:val="00901F7A"/>
    <w:rsid w:val="00933333"/>
    <w:rsid w:val="00947063"/>
    <w:rsid w:val="00991464"/>
    <w:rsid w:val="009A6EED"/>
    <w:rsid w:val="009B0BC5"/>
    <w:rsid w:val="009C02DB"/>
    <w:rsid w:val="009C467B"/>
    <w:rsid w:val="009E35F9"/>
    <w:rsid w:val="00A00688"/>
    <w:rsid w:val="00A023E8"/>
    <w:rsid w:val="00A174B0"/>
    <w:rsid w:val="00A35EE0"/>
    <w:rsid w:val="00A5520D"/>
    <w:rsid w:val="00A958C3"/>
    <w:rsid w:val="00AF53AD"/>
    <w:rsid w:val="00B37E6D"/>
    <w:rsid w:val="00B73617"/>
    <w:rsid w:val="00B86733"/>
    <w:rsid w:val="00BA4D63"/>
    <w:rsid w:val="00C20D82"/>
    <w:rsid w:val="00C603C7"/>
    <w:rsid w:val="00CA288B"/>
    <w:rsid w:val="00CD4417"/>
    <w:rsid w:val="00CD68AF"/>
    <w:rsid w:val="00CE7317"/>
    <w:rsid w:val="00CF20D1"/>
    <w:rsid w:val="00DA176C"/>
    <w:rsid w:val="00DD7816"/>
    <w:rsid w:val="00DE4328"/>
    <w:rsid w:val="00DF0FCF"/>
    <w:rsid w:val="00E27C6B"/>
    <w:rsid w:val="00E353B7"/>
    <w:rsid w:val="00E61715"/>
    <w:rsid w:val="00E87232"/>
    <w:rsid w:val="00E93D17"/>
    <w:rsid w:val="00EE49E9"/>
    <w:rsid w:val="00F066D7"/>
    <w:rsid w:val="00F54CE1"/>
    <w:rsid w:val="00F76AB8"/>
    <w:rsid w:val="00F975A7"/>
    <w:rsid w:val="00FA6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5F9E"/>
    <w:pPr>
      <w:spacing w:before="60" w:after="60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3C7"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3C7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3C7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03C7"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03C7"/>
    <w:pPr>
      <w:keepNext/>
      <w:spacing w:before="0" w:after="0"/>
      <w:jc w:val="center"/>
      <w:outlineLvl w:val="4"/>
    </w:pPr>
    <w:rPr>
      <w:rFonts w:ascii="CopprplGoth BdCn BT" w:hAnsi="CopprplGoth BdCn BT"/>
      <w:sz w:val="72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03C7"/>
    <w:pPr>
      <w:spacing w:before="240"/>
      <w:outlineLvl w:val="5"/>
    </w:pPr>
    <w:rPr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03C7"/>
    <w:pPr>
      <w:spacing w:before="240"/>
      <w:outlineLvl w:val="6"/>
    </w:pPr>
    <w:rPr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03C7"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03C7"/>
    <w:pPr>
      <w:spacing w:before="240"/>
      <w:outlineLvl w:val="8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3C7"/>
    <w:rPr>
      <w:rFonts w:ascii="Arial Black" w:hAnsi="Arial Black" w:cs="Arial"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03C7"/>
    <w:rPr>
      <w:rFonts w:ascii="Arial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03C7"/>
    <w:rPr>
      <w:rFonts w:ascii="Arial" w:hAnsi="Arial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03C7"/>
    <w:rPr>
      <w:rFonts w:ascii="Arial Black" w:hAnsi="Arial Black" w:cs="Times New Roman"/>
      <w:sz w:val="96"/>
      <w:szCs w:val="96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03C7"/>
    <w:rPr>
      <w:rFonts w:ascii="CopprplGoth BdCn BT" w:hAnsi="CopprplGoth BdCn BT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03C7"/>
    <w:rPr>
      <w:rFonts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603C7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03C7"/>
    <w:rPr>
      <w:rFonts w:ascii="Tahoma" w:hAnsi="Tahoma" w:cs="Tahom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603C7"/>
    <w:rPr>
      <w:rFonts w:ascii="Arial" w:hAnsi="Arial" w:cs="Times New Roman"/>
      <w:sz w:val="22"/>
    </w:rPr>
  </w:style>
  <w:style w:type="table" w:styleId="TableGrid">
    <w:name w:val="Table Grid"/>
    <w:basedOn w:val="TableNormal"/>
    <w:uiPriority w:val="99"/>
    <w:rsid w:val="003F3929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F39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3929"/>
    <w:pPr>
      <w:ind w:left="720"/>
    </w:pPr>
  </w:style>
  <w:style w:type="character" w:styleId="Strong">
    <w:name w:val="Strong"/>
    <w:basedOn w:val="DefaultParagraphFont"/>
    <w:uiPriority w:val="99"/>
    <w:qFormat/>
    <w:rsid w:val="00C603C7"/>
    <w:rPr>
      <w:rFonts w:ascii="Arial" w:hAnsi="Arial" w:cs="Times New Roman"/>
      <w:b/>
      <w:sz w:val="24"/>
    </w:rPr>
  </w:style>
  <w:style w:type="paragraph" w:styleId="ListBullet">
    <w:name w:val="List Bullet"/>
    <w:basedOn w:val="Normal"/>
    <w:uiPriority w:val="99"/>
    <w:rsid w:val="004C5F9E"/>
    <w:pPr>
      <w:numPr>
        <w:numId w:val="15"/>
      </w:numPr>
      <w:tabs>
        <w:tab w:val="num" w:pos="360"/>
      </w:tabs>
      <w:contextualSpacing/>
    </w:pPr>
  </w:style>
  <w:style w:type="paragraph" w:styleId="Header">
    <w:name w:val="header"/>
    <w:basedOn w:val="Normal"/>
    <w:link w:val="HeaderChar"/>
    <w:uiPriority w:val="99"/>
    <w:rsid w:val="00A35EE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EE0"/>
    <w:rPr>
      <w:rFonts w:ascii="Arial" w:hAnsi="Arial" w:cs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rsid w:val="00A35EE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EE0"/>
    <w:rPr>
      <w:rFonts w:ascii="Arial" w:hAnsi="Arial" w:cs="Times New Roman"/>
      <w:sz w:val="24"/>
      <w:lang w:val="en-CA"/>
    </w:rPr>
  </w:style>
  <w:style w:type="character" w:styleId="CommentReference">
    <w:name w:val="annotation reference"/>
    <w:basedOn w:val="DefaultParagraphFont"/>
    <w:uiPriority w:val="99"/>
    <w:semiHidden/>
    <w:locked/>
    <w:rsid w:val="008B29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B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46E7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B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46E7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B2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6E7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locked/>
    <w:rsid w:val="001A411E"/>
    <w:rPr>
      <w:rFonts w:cs="Times New Roman"/>
      <w:color w:val="800080"/>
      <w:u w:val="single"/>
    </w:rPr>
  </w:style>
  <w:style w:type="paragraph" w:customStyle="1" w:styleId="Style1">
    <w:name w:val="Style1"/>
    <w:basedOn w:val="ListBullet"/>
    <w:uiPriority w:val="99"/>
    <w:rsid w:val="000B24CF"/>
    <w:pPr>
      <w:numPr>
        <w:numId w:val="0"/>
      </w:numPr>
      <w:tabs>
        <w:tab w:val="num" w:pos="360"/>
      </w:tabs>
      <w:ind w:left="360" w:hanging="216"/>
      <w:contextualSpacing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C5F9E"/>
    <w:pPr>
      <w:spacing w:before="60" w:after="60"/>
    </w:pPr>
    <w:rPr>
      <w:rFonts w:ascii="Arial" w:hAnsi="Arial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3C7"/>
    <w:pPr>
      <w:keepNext/>
      <w:spacing w:before="0"/>
      <w:outlineLvl w:val="0"/>
    </w:pPr>
    <w:rPr>
      <w:rFonts w:ascii="Arial Black" w:hAnsi="Arial Black" w:cs="Arial"/>
      <w:bCs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03C7"/>
    <w:pPr>
      <w:keepNext/>
      <w:spacing w:before="24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03C7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603C7"/>
    <w:pPr>
      <w:keepNext/>
      <w:outlineLvl w:val="3"/>
    </w:pPr>
    <w:rPr>
      <w:rFonts w:ascii="Arial Black" w:hAnsi="Arial Black"/>
      <w:sz w:val="96"/>
      <w:szCs w:val="9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603C7"/>
    <w:pPr>
      <w:keepNext/>
      <w:spacing w:before="0" w:after="0"/>
      <w:jc w:val="center"/>
      <w:outlineLvl w:val="4"/>
    </w:pPr>
    <w:rPr>
      <w:rFonts w:ascii="CopprplGoth BdCn BT" w:hAnsi="CopprplGoth BdCn BT"/>
      <w:sz w:val="72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603C7"/>
    <w:pPr>
      <w:spacing w:before="240"/>
      <w:outlineLvl w:val="5"/>
    </w:pPr>
    <w:rPr>
      <w:b/>
      <w:bCs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603C7"/>
    <w:pPr>
      <w:spacing w:before="240"/>
      <w:outlineLvl w:val="6"/>
    </w:pPr>
    <w:rPr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603C7"/>
    <w:pPr>
      <w:keepNext/>
      <w:spacing w:before="0" w:after="0"/>
      <w:ind w:left="1440"/>
      <w:jc w:val="center"/>
      <w:outlineLvl w:val="7"/>
    </w:pPr>
    <w:rPr>
      <w:rFonts w:ascii="Tahoma" w:hAnsi="Tahoma" w:cs="Tahoma"/>
      <w:sz w:val="32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C603C7"/>
    <w:pPr>
      <w:spacing w:before="240"/>
      <w:outlineLvl w:val="8"/>
    </w:pPr>
    <w:rPr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3C7"/>
    <w:rPr>
      <w:rFonts w:ascii="Arial Black" w:hAnsi="Arial Black" w:cs="Arial"/>
      <w:bCs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03C7"/>
    <w:rPr>
      <w:rFonts w:ascii="Arial" w:hAnsi="Arial" w:cs="Arial"/>
      <w:b/>
      <w:bCs/>
      <w:i/>
      <w:iCs/>
      <w:sz w:val="28"/>
      <w:szCs w:val="28"/>
      <w:lang w:val="en-C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03C7"/>
    <w:rPr>
      <w:rFonts w:ascii="Arial" w:hAnsi="Arial" w:cs="Arial"/>
      <w:b/>
      <w:bCs/>
      <w:sz w:val="26"/>
      <w:szCs w:val="26"/>
      <w:lang w:val="en-C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603C7"/>
    <w:rPr>
      <w:rFonts w:ascii="Arial Black" w:hAnsi="Arial Black" w:cs="Times New Roman"/>
      <w:sz w:val="96"/>
      <w:szCs w:val="96"/>
      <w:lang w:val="en-C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603C7"/>
    <w:rPr>
      <w:rFonts w:ascii="CopprplGoth BdCn BT" w:hAnsi="CopprplGoth BdCn BT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603C7"/>
    <w:rPr>
      <w:rFonts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C603C7"/>
    <w:rPr>
      <w:rFonts w:cs="Times New Roman"/>
      <w:sz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603C7"/>
    <w:rPr>
      <w:rFonts w:ascii="Tahoma" w:hAnsi="Tahoma" w:cs="Tahoma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C603C7"/>
    <w:rPr>
      <w:rFonts w:ascii="Arial" w:hAnsi="Arial" w:cs="Times New Roman"/>
      <w:sz w:val="22"/>
    </w:rPr>
  </w:style>
  <w:style w:type="table" w:styleId="TableGrid">
    <w:name w:val="Table Grid"/>
    <w:basedOn w:val="TableNormal"/>
    <w:uiPriority w:val="99"/>
    <w:rsid w:val="003F3929"/>
    <w:rPr>
      <w:rFonts w:ascii="Arial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3F39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F3929"/>
    <w:pPr>
      <w:ind w:left="720"/>
    </w:pPr>
  </w:style>
  <w:style w:type="character" w:styleId="Strong">
    <w:name w:val="Strong"/>
    <w:basedOn w:val="DefaultParagraphFont"/>
    <w:uiPriority w:val="99"/>
    <w:qFormat/>
    <w:rsid w:val="00C603C7"/>
    <w:rPr>
      <w:rFonts w:ascii="Arial" w:hAnsi="Arial" w:cs="Times New Roman"/>
      <w:b/>
      <w:sz w:val="24"/>
    </w:rPr>
  </w:style>
  <w:style w:type="paragraph" w:styleId="ListBullet">
    <w:name w:val="List Bullet"/>
    <w:basedOn w:val="Normal"/>
    <w:uiPriority w:val="99"/>
    <w:rsid w:val="004C5F9E"/>
    <w:pPr>
      <w:numPr>
        <w:numId w:val="15"/>
      </w:numPr>
      <w:tabs>
        <w:tab w:val="num" w:pos="360"/>
      </w:tabs>
      <w:contextualSpacing/>
    </w:pPr>
  </w:style>
  <w:style w:type="paragraph" w:styleId="Header">
    <w:name w:val="header"/>
    <w:basedOn w:val="Normal"/>
    <w:link w:val="HeaderChar"/>
    <w:uiPriority w:val="99"/>
    <w:rsid w:val="00A35EE0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EE0"/>
    <w:rPr>
      <w:rFonts w:ascii="Arial" w:hAnsi="Arial" w:cs="Times New Roman"/>
      <w:sz w:val="24"/>
      <w:lang w:val="en-CA"/>
    </w:rPr>
  </w:style>
  <w:style w:type="paragraph" w:styleId="Footer">
    <w:name w:val="footer"/>
    <w:basedOn w:val="Normal"/>
    <w:link w:val="FooterChar"/>
    <w:uiPriority w:val="99"/>
    <w:rsid w:val="00A35EE0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35EE0"/>
    <w:rPr>
      <w:rFonts w:ascii="Arial" w:hAnsi="Arial" w:cs="Times New Roman"/>
      <w:sz w:val="24"/>
      <w:lang w:val="en-CA"/>
    </w:rPr>
  </w:style>
  <w:style w:type="character" w:styleId="CommentReference">
    <w:name w:val="annotation reference"/>
    <w:basedOn w:val="DefaultParagraphFont"/>
    <w:uiPriority w:val="99"/>
    <w:semiHidden/>
    <w:locked/>
    <w:rsid w:val="008B29C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8B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0C46E7"/>
    <w:rPr>
      <w:rFonts w:ascii="Arial" w:hAnsi="Arial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8B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C46E7"/>
    <w:rPr>
      <w:rFonts w:ascii="Arial" w:hAnsi="Arial" w:cs="Times New Roman"/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locked/>
    <w:rsid w:val="008B29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6E7"/>
    <w:rPr>
      <w:rFonts w:cs="Times New Roman"/>
      <w:sz w:val="2"/>
      <w:lang w:eastAsia="en-US"/>
    </w:rPr>
  </w:style>
  <w:style w:type="character" w:styleId="FollowedHyperlink">
    <w:name w:val="FollowedHyperlink"/>
    <w:basedOn w:val="DefaultParagraphFont"/>
    <w:uiPriority w:val="99"/>
    <w:locked/>
    <w:rsid w:val="001A411E"/>
    <w:rPr>
      <w:rFonts w:cs="Times New Roman"/>
      <w:color w:val="800080"/>
      <w:u w:val="single"/>
    </w:rPr>
  </w:style>
  <w:style w:type="paragraph" w:customStyle="1" w:styleId="Style1">
    <w:name w:val="Style1"/>
    <w:basedOn w:val="ListBullet"/>
    <w:uiPriority w:val="99"/>
    <w:rsid w:val="000B24CF"/>
    <w:pPr>
      <w:numPr>
        <w:numId w:val="0"/>
      </w:numPr>
      <w:tabs>
        <w:tab w:val="num" w:pos="360"/>
      </w:tabs>
      <w:ind w:left="360" w:hanging="216"/>
      <w:contextualSpacing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92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2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92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92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92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ibletourismwebsite.com/Resources.aspx" TargetMode="External"/><Relationship Id="rId13" Type="http://schemas.openxmlformats.org/officeDocument/2006/relationships/hyperlink" Target="http://www.mcss.gov.on.ca/en/mcss/programs/accessibility/customerService/Under20_Tools.aspx" TargetMode="External"/><Relationship Id="rId18" Type="http://schemas.openxmlformats.org/officeDocument/2006/relationships/footer" Target="footer1.xml"/><Relationship Id="rId26" Type="http://schemas.openxmlformats.org/officeDocument/2006/relationships/hyperlink" Target="http://www.mcss.gov.on.ca/en/mcss/programs/accessibility/customerService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accessibility@ontario.c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css.gov.on.ca/en/mcss/programs/accessibility/customerService/Under20_Tools.aspx" TargetMode="External"/><Relationship Id="rId17" Type="http://schemas.openxmlformats.org/officeDocument/2006/relationships/hyperlink" Target="http://www.mcss.gov.on.ca/en/mcss/programs/accessibility/customerService/Over20_Tools.aspx" TargetMode="External"/><Relationship Id="rId25" Type="http://schemas.openxmlformats.org/officeDocument/2006/relationships/hyperlink" Target="http://www.mcss.gov.on.ca/en/mcss/programs/accessibility/understanding_accessibility/videos_stories_tips.asp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mcss.gov.on.ca/en/mcss/programs/accessibility/customerService/Under20_Tools.aspx" TargetMode="External"/><Relationship Id="rId20" Type="http://schemas.openxmlformats.org/officeDocument/2006/relationships/hyperlink" Target="http://www.accessibletourismwebsite.com/QA.aspx" TargetMode="External"/><Relationship Id="rId29" Type="http://schemas.openxmlformats.org/officeDocument/2006/relationships/hyperlink" Target="http://twitter.com/OntMinCommunity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css.gov.on.ca/en/mcss/programs/accessibility/understanding_accessibility/howto_videos.aspx" TargetMode="External"/><Relationship Id="rId24" Type="http://schemas.openxmlformats.org/officeDocument/2006/relationships/hyperlink" Target="http://www.orhma.com/GovernmentRelations/Accessibility.aspx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accessibletourismwebsite.com/Resources.aspx" TargetMode="External"/><Relationship Id="rId23" Type="http://schemas.openxmlformats.org/officeDocument/2006/relationships/hyperlink" Target="http://www.mcss.gov.on.ca/en/mcss/programs/accessibility/customerService/Over20_Tools.aspx" TargetMode="External"/><Relationship Id="rId28" Type="http://schemas.openxmlformats.org/officeDocument/2006/relationships/hyperlink" Target="http://www.mcss.gov.on.ca/en/mcss/about/videos/accessibility_arts.aspx" TargetMode="External"/><Relationship Id="rId10" Type="http://schemas.openxmlformats.org/officeDocument/2006/relationships/hyperlink" Target="http://www.mcss.gov.on.ca/en/serve-ability/index.aspx" TargetMode="External"/><Relationship Id="rId19" Type="http://schemas.openxmlformats.org/officeDocument/2006/relationships/hyperlink" Target="https://www.appacats.mcss.gov.on.ca/eadvisor/start.action" TargetMode="External"/><Relationship Id="rId31" Type="http://schemas.openxmlformats.org/officeDocument/2006/relationships/hyperlink" Target="http://www.facebook.com/Access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ccessibletourismwebsite.com/Resources.aspx" TargetMode="External"/><Relationship Id="rId14" Type="http://schemas.openxmlformats.org/officeDocument/2006/relationships/hyperlink" Target="http://www.accessibletourismwebsite.com/Resources.aspx" TargetMode="External"/><Relationship Id="rId22" Type="http://schemas.openxmlformats.org/officeDocument/2006/relationships/hyperlink" Target="http://www.mcss.gov.on.ca/en/mcss/programs/accessibility/customerService/Under20_Tools.aspx" TargetMode="External"/><Relationship Id="rId27" Type="http://schemas.openxmlformats.org/officeDocument/2006/relationships/hyperlink" Target="http://www.mcss.gov.on.ca/en/mcss/programs/accessibility/understanding_accessibility/videos_stories_tips.aspx" TargetMode="External"/><Relationship Id="rId30" Type="http://schemas.openxmlformats.org/officeDocument/2006/relationships/hyperlink" Target="http://www.youtube.com/accessontari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280</Words>
  <Characters>5151</Characters>
  <Application>Microsoft Office Word</Application>
  <DocSecurity>0</DocSecurity>
  <Lines>42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Workshop/Webinar Resources</vt:lpstr>
    </vt:vector>
  </TitlesOfParts>
  <Company>HP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Workshop/Webinar Resources</dc:title>
  <dc:creator>Trevor</dc:creator>
  <cp:lastModifiedBy>Geni McWatters</cp:lastModifiedBy>
  <cp:revision>6</cp:revision>
  <cp:lastPrinted>2012-11-06T12:32:00Z</cp:lastPrinted>
  <dcterms:created xsi:type="dcterms:W3CDTF">2012-11-21T17:39:00Z</dcterms:created>
  <dcterms:modified xsi:type="dcterms:W3CDTF">2012-11-21T18:12:00Z</dcterms:modified>
</cp:coreProperties>
</file>